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Комсомольского городского поселения</w:t>
      </w: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Чамзинского муниципального района</w:t>
      </w: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Мордовия</w:t>
      </w: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10.01. 2023 года                                                                                      № 2</w:t>
      </w: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Комсомольский</w:t>
      </w: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в Распоряжение №2 от 10.01.2023г. «О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 утверждении Плана работы администрации Комсомольского городского поселения Чамзинского муниципального района Республики Мордовия на 2023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B085B" w:rsidRDefault="00EB085B" w:rsidP="00EB08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осуществления деятельности администрации Комсомольского городского поселения по решению вопросов местного значения, в соответствии с Уставом Комсомольского городского 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Комсомольского городского поселения </w:t>
      </w:r>
      <w:r w:rsidR="005D28FE">
        <w:rPr>
          <w:rFonts w:ascii="Times New Roman" w:eastAsia="Times New Roman" w:hAnsi="Times New Roman"/>
          <w:sz w:val="28"/>
          <w:szCs w:val="28"/>
          <w:lang w:eastAsia="ru-RU"/>
        </w:rPr>
        <w:t>распоряжается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1.Внести следующее изменений в распоряжение администрации от 10.01.2023г. № 2 «Об утверждении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Администрации Комсомольского городского поселения Чамзинского муниципального района Республики Мордовия на 2023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28FE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включить в план работы администрации пункт 6 «Профилактическая работа» </w:t>
      </w:r>
    </w:p>
    <w:p w:rsidR="005D28FE" w:rsidRDefault="005D28FE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 добавить строк</w:t>
      </w:r>
      <w:r w:rsidR="00E8311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6.1</w:t>
      </w:r>
      <w:r w:rsidR="00E83118">
        <w:rPr>
          <w:rFonts w:ascii="Times New Roman" w:eastAsia="Times New Roman" w:hAnsi="Times New Roman"/>
          <w:sz w:val="28"/>
          <w:szCs w:val="28"/>
          <w:lang w:eastAsia="ru-RU"/>
        </w:rPr>
        <w:t>-6.4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:rsidR="005D28FE" w:rsidRDefault="005D28FE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527" w:type="dxa"/>
        <w:jc w:val="center"/>
        <w:tblInd w:w="-23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062"/>
        <w:gridCol w:w="1184"/>
        <w:gridCol w:w="1631"/>
      </w:tblGrid>
      <w:tr w:rsidR="005D28FE" w:rsidTr="005D28FE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06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Pr="005D28FE" w:rsidRDefault="005D28FE" w:rsidP="005D28FE">
            <w:pPr>
              <w:spacing w:before="180" w:after="18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Мероприятия по 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недопущени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распространения очагов дикорастущих наркосодержащих культур на территории Комсомольского городского поселения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:</w:t>
            </w:r>
          </w:p>
          <w:p w:rsidR="005D28FE" w:rsidRPr="005D28FE" w:rsidRDefault="005D28FE" w:rsidP="005D28FE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периодическое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окашивание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территорий общего пользования;</w:t>
            </w:r>
          </w:p>
          <w:p w:rsidR="005D28FE" w:rsidRPr="005D28FE" w:rsidRDefault="005D28FE" w:rsidP="005D28FE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освещение мероприятий по борьбе с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наркосодержащей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растительностью на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официльных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страницах администрации (сайт администрации, социальные сети)</w:t>
            </w:r>
          </w:p>
          <w:p w:rsidR="005D28FE" w:rsidRPr="005D28FE" w:rsidRDefault="005D28FE" w:rsidP="005D28FE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-участие в рейдах по выявлению и уничтожению дикорастущей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наркосодержащей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сорной растительности (совместно с участковыми);</w:t>
            </w:r>
          </w:p>
          <w:p w:rsidR="005D28FE" w:rsidRPr="005D28FE" w:rsidRDefault="005D28FE" w:rsidP="005D28FE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проведение разъяснительной работы с жителями Комсомольского городского поселения и села Сабур Мачкасы по недопущению разрастания дикорастущих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растений, с разъяснением  положений законов и других НПА о незаконном культивировании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растений и мер уголовной и административной ответственности за нарушение действующего  законодательства (раздача памяток);</w:t>
            </w:r>
          </w:p>
          <w:p w:rsidR="005D28FE" w:rsidRPr="005D28FE" w:rsidRDefault="005D28FE" w:rsidP="005D28FE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проведение инвентаризации земель, засоренных дикорастущей растительностью, а также выявление </w:t>
            </w: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бесхозяйных, заброшенных  земельных участков для установления личности владельца или землепользования и принятия мер в случае нарушения действующего законодательства.  </w:t>
            </w:r>
          </w:p>
        </w:tc>
        <w:tc>
          <w:tcPr>
            <w:tcW w:w="1184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31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Default="005D28FE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  <w:tr w:rsidR="00E83118" w:rsidTr="005D28FE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6.2</w:t>
            </w:r>
          </w:p>
        </w:tc>
        <w:tc>
          <w:tcPr>
            <w:tcW w:w="606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Разъяснительная работа по пожарной безопасности, безопасности на водных объектах</w:t>
            </w:r>
          </w:p>
        </w:tc>
        <w:tc>
          <w:tcPr>
            <w:tcW w:w="1184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Pr="005D28FE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31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  <w:tr w:rsidR="00E83118" w:rsidTr="005D28FE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606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Разъяснительная работа по действиям при ЧС</w:t>
            </w:r>
          </w:p>
        </w:tc>
        <w:tc>
          <w:tcPr>
            <w:tcW w:w="1184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Pr="005D28FE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31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  <w:tr w:rsidR="00E83118" w:rsidTr="005D28FE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606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Разъяснительная работа по профилактике терроризма, экстремизма</w:t>
            </w:r>
          </w:p>
        </w:tc>
        <w:tc>
          <w:tcPr>
            <w:tcW w:w="1184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Pr="005D28FE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31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</w:tbl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28FE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Распоряжение </w:t>
      </w:r>
      <w:r w:rsidR="005D28FE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со дня опубликования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Информационном бюллетене «Вестник» </w:t>
      </w:r>
      <w:r w:rsidR="005D28FE">
        <w:rPr>
          <w:rFonts w:ascii="Times New Roman" w:eastAsia="Times New Roman" w:hAnsi="Times New Roman"/>
          <w:sz w:val="28"/>
          <w:szCs w:val="28"/>
          <w:lang w:eastAsia="ru-RU"/>
        </w:rPr>
        <w:t>и распространяет свое действие на правоотношения, возникшие с 1 января 2023г.</w:t>
      </w:r>
    </w:p>
    <w:p w:rsidR="005D28FE" w:rsidRDefault="005D28FE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Комсомольского городского поселения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И.И.Жалилов</w:t>
      </w:r>
      <w:proofErr w:type="spellEnd"/>
    </w:p>
    <w:p w:rsidR="00EB085B" w:rsidRDefault="00EB085B" w:rsidP="00EB08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8FE" w:rsidRDefault="005D28FE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EB08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085B" w:rsidRDefault="00EB085B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85B" w:rsidRDefault="00EB085B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Комсомольского городского поселения</w:t>
      </w: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Чамзинского муниципального района</w:t>
      </w: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Мордовия</w:t>
      </w: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10.01. 2023 года                                                                                      № 2</w:t>
      </w:r>
    </w:p>
    <w:p w:rsidR="00D84700" w:rsidRDefault="00D84700" w:rsidP="00D847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Комсомольский</w:t>
      </w: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Плана работы администрации Комсомольского городского поселения Чамзинского муниципального района Республики Мордовия на 2023 год</w:t>
      </w:r>
    </w:p>
    <w:p w:rsidR="00D84700" w:rsidRDefault="00D84700" w:rsidP="00D847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осуществления деятельности администрации Комсомольского городского поселения по решению вопросов местного значения, в соответствии с Уставом Комсомольского городского  поселения </w:t>
      </w: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Утвердить План работы Администрации Комсомольского городского поселения Чамзинского муниципального района Республики Мордовия на 2023 год, согласно Приложению №1.</w:t>
      </w: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Опубликовать настоящее Распоряжение в Информационном бюллетене «Вестник» и разместить на официальном сайте администрации Комсомольского городского поселения в сети Интернет.</w:t>
      </w: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 настоящего Распоряжения оставляю за собой.</w:t>
      </w: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Комсомольского городского поселения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И.И.Жалилов</w:t>
      </w:r>
      <w:proofErr w:type="spellEnd"/>
    </w:p>
    <w:p w:rsidR="00D84700" w:rsidRDefault="00D84700" w:rsidP="00D847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Распоряжением администрации </w:t>
      </w: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Комсомольского городского поселения</w:t>
      </w:r>
    </w:p>
    <w:p w:rsidR="00D84700" w:rsidRDefault="00D84700" w:rsidP="00D847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10.01.2023г. № 2</w:t>
      </w:r>
    </w:p>
    <w:p w:rsidR="00D84700" w:rsidRDefault="00D84700" w:rsidP="00D84700">
      <w:pPr>
        <w:spacing w:before="15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mallCaps/>
          <w:color w:val="050B4C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color w:val="050B4C"/>
          <w:kern w:val="36"/>
          <w:sz w:val="44"/>
          <w:szCs w:val="44"/>
          <w:lang w:eastAsia="ru-RU"/>
        </w:rPr>
        <w:t>План работы администрации</w:t>
      </w:r>
    </w:p>
    <w:p w:rsidR="00D84700" w:rsidRDefault="00D84700" w:rsidP="00D84700">
      <w:pPr>
        <w:spacing w:before="180" w:after="18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Комсомольского городского поселения Чамзинского муниципального района Республики Мордовия</w:t>
      </w:r>
    </w:p>
    <w:p w:rsidR="00D84700" w:rsidRDefault="00D84700" w:rsidP="00D84700">
      <w:pPr>
        <w:spacing w:before="180" w:after="18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 2023 год</w:t>
      </w:r>
    </w:p>
    <w:p w:rsidR="00D84700" w:rsidRDefault="00D84700" w:rsidP="00D8470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tbl>
      <w:tblPr>
        <w:tblW w:w="9589" w:type="dxa"/>
        <w:jc w:val="center"/>
        <w:tblInd w:w="-23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708"/>
        <w:gridCol w:w="1609"/>
        <w:gridCol w:w="2622"/>
      </w:tblGrid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D84700" w:rsidTr="00D84700">
        <w:trPr>
          <w:trHeight w:val="533"/>
          <w:jc w:val="center"/>
        </w:trPr>
        <w:tc>
          <w:tcPr>
            <w:tcW w:w="9589" w:type="dxa"/>
            <w:gridSpan w:val="4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 Организационная работа 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муниципальных правовых актов Комсомольского городского поселения. Ведение регистра Постановлений, распоряжений, решений.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Взаимодействие с администрацией района, иными организациями и учреждениями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Прием граждан по личным вопросам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и проведение сходов граждан, публичных слушаний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Проведение заседаний Совета депутатов 2-го созыва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И.И., Заместитель главы 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Планерки с сотрудниками  администрации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И.И., Заместители, муниципальные служащие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Проведение работы по противодействию коррупции.  Предоставление муниципальными служащими сведений о доходах, об имуществе и обязательствах имущественного характера.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Заместители, муниципальные служащие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Заключение договоров с организациями для выполнения функций органов местного самоуправления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работы по административным правонарушениям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Уполномоченные на составление Протоколов об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административных правонарушениях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1.10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 осуществлении муниципального контроля на территории поселения.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Уполномоченные инспекторы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мероприятий по муниципальным программам. Подготовка отчетов по муниципальным программам, размещение в программе ГАС Управление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И.И., Заместитель 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Размещение НПА в Регистре Нормативно-правовых актов (Министерство юстиции)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Осуществление работы по наполнению сайта администрации сельского поселения информационными ресурсами.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1.14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Внесение изменений в муниципальные программы.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 главы администрации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1,15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Организация мероприятий по профилактике пожарной безопасности на территории поселения: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подворовый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обход, подготовка листовок, организация оповещения по ЧС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И.И., 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Е.Ф., рабочая группа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1,16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 работы Военно-учетного стола.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 отдельному плану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Работники ВУС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1,17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работы паспортного стола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И.И., главный специалист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1.18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Мероприятия по организации торгов, аукционов.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плана-графика. Заключение муниципальных  контрактов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И.И., контрактный управляющий  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1.19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Подготовка, опубликование, сдача отчетов по всем направлениям работы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Заместители  Главы администрации, Главные специалисты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1.20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кадровой работы: введение личных дел, аттестация, повышение квалификации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мероприятий по Посланию Президента РФ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 администрации, главные специалисты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Организация 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</w:t>
            </w:r>
            <w:r>
              <w:t>мероприятий по формированию резерва участковых избирательных комиссий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полугодие 2023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 Главы администрации 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1.23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профилактической работы по недопущению распространения вируса: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Мониторинг торговых точек, информационно-разъяснительная работа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главы, главные специалисты, муниципальные служащие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Информационно-разъяснительная работа по вакцинации жителей 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главы, главные специалисты, муниципальные служащие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1.25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работы представительного органа администрации Комсомольского городского поселения: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-подготовка и проведение сессий;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организация приема  граждан;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работа комиссий;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Администрация Комсомольского городского поселения;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Совет депутатов Комсомольского городского поселения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1.26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Мероприятия по специальной оценке условий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труда в администрации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до марта 2023г.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Глава администрации,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Заместитель главы администрации</w:t>
            </w:r>
          </w:p>
        </w:tc>
      </w:tr>
      <w:tr w:rsidR="00D84700" w:rsidTr="00D84700">
        <w:trPr>
          <w:jc w:val="center"/>
        </w:trPr>
        <w:tc>
          <w:tcPr>
            <w:tcW w:w="9589" w:type="dxa"/>
            <w:gridSpan w:val="4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2. Социальная работа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Проведение разъяснительной работы с молодежью по выявлению и предупреждению терроризма и экстремизма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главы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Рейды в неблагополучные семьи с детьми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главы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Рейды по обследованию условий жизни ветеранов войны и труда, одиноких престарелых граждан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главы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Мероприятия по реализации национальных проектов «Демография», «Здравоохранение», «Безопасные и качественные дороги», «Жилье»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 администрации,  Главные специалисты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Мониторинг уровня жизни в поселении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главы, главные специалисты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общественной комиссии по делам несовершеннолетних. Заседания КДН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главы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по выявлению само занятых граждан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 администрации,  Главные специалисты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Организация, проведение и участие в общепоселковых и в районных  мероприятиях культурно-массового, спортивного  характера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 Заместители главы администрации,  Главные специалисты, специалисты 1 категории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Участие в мероприятиях женсовета, Совета ветеранов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И.И., Заместитель главы администрации </w:t>
            </w:r>
          </w:p>
        </w:tc>
      </w:tr>
      <w:tr w:rsidR="00D84700" w:rsidTr="00D84700">
        <w:trPr>
          <w:jc w:val="center"/>
        </w:trPr>
        <w:tc>
          <w:tcPr>
            <w:tcW w:w="9589" w:type="dxa"/>
            <w:gridSpan w:val="4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  Бюджетно-финансовая работа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Утверждение, корректировка,   изменения бюджета. Утверждение бюджета на 2023г. 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 утверждении отчета об исполнении бюджета поселения за 2022 год.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3.3.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 итогах исполнения бюджета поселения за 1 квартал, полугодие, 9 месяцев.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расходами, предусмотренными сметой расходов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Вести работу с налогоплательщиками по уплате налогов в срок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Анализировать состояние и возможность увеличения доходной части бюджета поселения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3.7.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Продолжить работу по недоимке налогов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Ежеквартальный анализ исполнения бюджета поселения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Главный бухгалтер администрации Криворотова И.И.</w:t>
            </w:r>
          </w:p>
        </w:tc>
      </w:tr>
      <w:tr w:rsidR="00D84700" w:rsidTr="00D84700">
        <w:trPr>
          <w:jc w:val="center"/>
        </w:trPr>
        <w:tc>
          <w:tcPr>
            <w:tcW w:w="9589" w:type="dxa"/>
            <w:gridSpan w:val="4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 Планирование работ по благоустройству, ремонту, строительству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Продолжить работы по обслуживанию уличного освещения (замена, ремонт)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 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Продолжить работы по ремонту дорог местного значения: строительство, обсыпка, ямочный ремонт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Мероприятия по обслуживанию дорог местного значения 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Окрашивание территорий, вырубка, обрезка  сухих деревьев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Глава администрации, 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Мероприятия по благоустройству территории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всего года согласно заключенному контракту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Глава администрации, 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Реализация программы «Формирование современной городской среды на 2023г.»: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- благоустройство придомовых территорий;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- благоустройство парка отдыха (2-й этап) 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 декабря 2023г.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Глава администрации, 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Д.А.,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Е.Ф., Главный специалист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Андряшина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Т.В..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Реализация мероприятий по программе Развитие моногородов. Реализация мероприятий комплексного плана по оказанию помощи субъектам малого и среднего предпринимательства. Информирование ИП о кредитных продуктах МСП Банка. Работа Управляющего Совета.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 декабря 2023г.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Мероприятия по охране окружающей среды: ликвидация несанкционированных свалок,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проведение субботников, акций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Апрел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октябрь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Глава администрации, 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Д.А. Главный специалист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Андряшина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Т.В.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4.9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Нанесение разметки, установка дорожных знаков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Апрель-май, август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Глава администрации, 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работ, мероприятий по  муниципальным программам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администрации,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Заместители главы администрации 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работ по  муниципальным контактам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Уборка кладбища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Согласно заключенному муниципальному контракту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Реализация национального проекта «Жилье и городская среда». Переселение граждан из аварийного жилья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года, согласно муниципальному контракту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Глава администрации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Жалилов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И.И. 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Алмаева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Д.А.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ПСД по ремонту и строительству дорог и тротуаров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Мероприятия, направленные на улучшения качества водоснабжения: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ремонт, замена изношенных сетей</w:t>
            </w:r>
          </w:p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 приведение в соответствие  гигиеническим нормативам качество питьевой воды;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4.16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Мероприятия по улучшению качества предоставления услуг ресурс снабжающими организациями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4.17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выполнением мероприятий ООО «Метраж» (согласно договору управления МКД) 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Глава администрации</w:t>
            </w:r>
          </w:p>
        </w:tc>
      </w:tr>
      <w:tr w:rsidR="00D84700" w:rsidTr="00D84700">
        <w:trPr>
          <w:jc w:val="center"/>
        </w:trPr>
        <w:tc>
          <w:tcPr>
            <w:tcW w:w="9589" w:type="dxa"/>
            <w:gridSpan w:val="4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 Мероприятия по формированию архивных фондов, делопроизводство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Мероприятия по делопроизводству: учет и контроль входящей, исходящей документации, обращений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Составить номенклатуру дел, предоставить на согласование и утверждение.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Составить описи дел постоянного срока хранения и по личному составу. Провести проверку состояния дел по личному составу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Октябрь, 2023г.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Подготовка дел постоянного срока хранения для сдачи в архив 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Ноябрь, 2023г.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D84700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Произвести списание документов по акту, не подлежащих хранению.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Декабрь, 2023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4700" w:rsidRDefault="00D84700"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Е.Ф.</w:t>
            </w:r>
          </w:p>
        </w:tc>
      </w:tr>
      <w:tr w:rsidR="00EB085B" w:rsidTr="00042B45">
        <w:trPr>
          <w:jc w:val="center"/>
        </w:trPr>
        <w:tc>
          <w:tcPr>
            <w:tcW w:w="9589" w:type="dxa"/>
            <w:gridSpan w:val="4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Default="00EB085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6. Профилактическая работа </w:t>
            </w:r>
          </w:p>
          <w:p w:rsidR="00EB085B" w:rsidRDefault="00EB085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Добавлена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распоряжением от 22.03.2023г.</w:t>
            </w:r>
          </w:p>
        </w:tc>
      </w:tr>
      <w:tr w:rsidR="005D28FE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Default="005D28FE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6.1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Мероприятия по 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недопущени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распространения очагов дикорастущих наркосодержащих культур на территории Комсомольского городского поселения</w:t>
            </w:r>
            <w:r w:rsidRPr="005D28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:</w:t>
            </w:r>
          </w:p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периодическое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окашивание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территорий общего пользования;</w:t>
            </w:r>
          </w:p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освещение мероприятий по борьбе с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наркосодержащей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растительностью на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официльных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страницах администрации (сайт администрации, социальные сети)</w:t>
            </w:r>
          </w:p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-участие в рейдах по выявлению и уничтожению дикорастущей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наркосодержащей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сорной растительности (совместно с участковыми);</w:t>
            </w:r>
          </w:p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проведение разъяснительной работы с жителями Комсомольского городского поселения и села Сабур Мачкасы по недопущению разрастания дикорастущих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растений, с разъяснением  положений законов и других НПА о незаконном культивировании </w:t>
            </w:r>
            <w:proofErr w:type="spell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растений и мер уголовной и административной ответственности за нарушение действующего  законодательства (раздача памяток);</w:t>
            </w:r>
          </w:p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проведение инвентаризации земель, засоренных дикорастущей растительностью, а также выявление бесхозяйных, заброшенных  земельных участков для установления личности владельца или землепользования и принятия мер в случае нарушения действующего законодательства.  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Pr="005D28FE" w:rsidRDefault="005D28FE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8FE" w:rsidRDefault="005D28FE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  <w:tr w:rsidR="00E83118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E83118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Разъяснительная работа по пожарной безопасности, безопасности на водных объектах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Pr="005D28FE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  <w:tr w:rsidR="00E83118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Разъяснительная работа по действиям при ЧС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Pr="005D28FE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  <w:tr w:rsidR="00E83118" w:rsidTr="00D84700">
        <w:trPr>
          <w:jc w:val="center"/>
        </w:trPr>
        <w:tc>
          <w:tcPr>
            <w:tcW w:w="650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708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>
            <w:pPr>
              <w:spacing w:before="180" w:after="18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Разъяснительная работа по профилактике терроризма, экстремизма</w:t>
            </w:r>
          </w:p>
        </w:tc>
        <w:tc>
          <w:tcPr>
            <w:tcW w:w="1609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Pr="005D28FE" w:rsidRDefault="00E83118" w:rsidP="00DF43DB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D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22" w:type="dxa"/>
            <w:tcBorders>
              <w:top w:val="single" w:sz="6" w:space="0" w:color="1325AE"/>
              <w:left w:val="single" w:sz="6" w:space="0" w:color="1325AE"/>
              <w:bottom w:val="single" w:sz="6" w:space="0" w:color="1325AE"/>
              <w:right w:val="single" w:sz="6" w:space="0" w:color="1325A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118" w:rsidRDefault="00E83118" w:rsidP="00DF43D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специалисты администрации</w:t>
            </w:r>
          </w:p>
        </w:tc>
      </w:tr>
    </w:tbl>
    <w:p w:rsidR="00D84700" w:rsidRDefault="00D84700" w:rsidP="00D84700">
      <w:pPr>
        <w:spacing w:before="180" w:after="180" w:line="240" w:lineRule="auto"/>
        <w:jc w:val="righ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D84700" w:rsidRDefault="00D84700" w:rsidP="00D84700"/>
    <w:p w:rsidR="00C03356" w:rsidRDefault="00C03356"/>
    <w:sectPr w:rsidR="00C03356" w:rsidSect="005D28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1A"/>
    <w:rsid w:val="005D28FE"/>
    <w:rsid w:val="00BB6057"/>
    <w:rsid w:val="00C0107D"/>
    <w:rsid w:val="00C03356"/>
    <w:rsid w:val="00D84700"/>
    <w:rsid w:val="00E83118"/>
    <w:rsid w:val="00EB085B"/>
    <w:rsid w:val="00F0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1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1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cp:lastPrinted>2023-03-22T06:46:00Z</cp:lastPrinted>
  <dcterms:created xsi:type="dcterms:W3CDTF">2023-01-10T09:53:00Z</dcterms:created>
  <dcterms:modified xsi:type="dcterms:W3CDTF">2023-03-22T06:47:00Z</dcterms:modified>
</cp:coreProperties>
</file>